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ED5008" w14:paraId="1A934F98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5679AA0" w14:textId="77777777" w:rsidR="00ED5008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2A3A239" w14:textId="77777777" w:rsidR="00ED5008" w:rsidRDefault="00000000">
            <w:pPr>
              <w:spacing w:after="0" w:line="240" w:lineRule="auto"/>
            </w:pPr>
            <w:r>
              <w:t>26750</w:t>
            </w:r>
          </w:p>
        </w:tc>
      </w:tr>
      <w:tr w:rsidR="00ED5008" w14:paraId="66C34F68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0614526" w14:textId="77777777" w:rsidR="00ED5008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EA68EDB" w14:textId="77777777" w:rsidR="00ED5008" w:rsidRDefault="00000000">
            <w:pPr>
              <w:spacing w:after="0" w:line="240" w:lineRule="auto"/>
            </w:pPr>
            <w:r>
              <w:t>GRAD OTOČAC</w:t>
            </w:r>
          </w:p>
        </w:tc>
      </w:tr>
      <w:tr w:rsidR="00ED5008" w14:paraId="7AE5C882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DCA3F8A" w14:textId="77777777" w:rsidR="00ED5008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2F48D85" w14:textId="77777777" w:rsidR="00ED5008" w:rsidRDefault="00000000">
            <w:pPr>
              <w:spacing w:after="0" w:line="240" w:lineRule="auto"/>
            </w:pPr>
            <w:r>
              <w:t>23</w:t>
            </w:r>
          </w:p>
        </w:tc>
      </w:tr>
    </w:tbl>
    <w:p w14:paraId="5C4A0EF9" w14:textId="77777777" w:rsidR="00ED5008" w:rsidRDefault="00000000">
      <w:r>
        <w:br/>
      </w:r>
    </w:p>
    <w:p w14:paraId="202D5F05" w14:textId="77777777" w:rsidR="00ED5008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7A30043" w14:textId="77777777" w:rsidR="00ED5008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34DBBB8" w14:textId="77777777" w:rsidR="00ED5008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28275038" w14:textId="77777777" w:rsidR="00ED5008" w:rsidRDefault="00ED5008"/>
    <w:p w14:paraId="073D4E09" w14:textId="77777777" w:rsidR="00ED5008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5E77301" w14:textId="77777777" w:rsidR="00ED5008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D5008" w14:paraId="55C0867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33CEFF" w14:textId="77777777" w:rsidR="00ED5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98DA1C" w14:textId="77777777" w:rsidR="00ED5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F45D54" w14:textId="77777777" w:rsidR="00ED5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AD54C8" w14:textId="77777777" w:rsidR="00ED5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9A3A79" w14:textId="77777777" w:rsidR="00ED5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C2082D" w14:textId="77777777" w:rsidR="00ED5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D5008" w14:paraId="336E3EE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F3F83F" w14:textId="77777777" w:rsidR="00ED5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876161" w14:textId="77777777" w:rsidR="00ED5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AF8D91" w14:textId="77777777" w:rsidR="00ED5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D6F0E1" w14:textId="77777777" w:rsidR="00ED5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7.843.396,83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E3D596" w14:textId="77777777" w:rsidR="00ED5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7.642.237,20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8599E9" w14:textId="77777777" w:rsidR="00ED5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97,4</w:t>
            </w:r>
          </w:p>
        </w:tc>
      </w:tr>
      <w:tr w:rsidR="00ED5008" w14:paraId="262A4D2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6F49A2" w14:textId="77777777" w:rsidR="00ED5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68840C" w14:textId="77777777" w:rsidR="00ED5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9EA30B" w14:textId="77777777" w:rsidR="00ED5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E19903" w14:textId="77777777" w:rsidR="00ED5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5.394.039,73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B7F4E2" w14:textId="77777777" w:rsidR="00ED5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5.636.551,56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3A7869" w14:textId="77777777" w:rsidR="00ED5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104,5</w:t>
            </w:r>
          </w:p>
        </w:tc>
      </w:tr>
      <w:tr w:rsidR="00ED5008" w14:paraId="530FB71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DEB86B" w14:textId="77777777" w:rsidR="00ED5008" w:rsidRDefault="00ED500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55C63F" w14:textId="77777777" w:rsidR="00ED500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A355E0" w14:textId="77777777" w:rsidR="00ED500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2236EF" w14:textId="77777777" w:rsidR="00ED5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2.449.357,10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A25062" w14:textId="77777777" w:rsidR="00ED5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2.005.685,64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F2861B" w14:textId="77777777" w:rsidR="00ED5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81,9</w:t>
            </w:r>
          </w:p>
        </w:tc>
      </w:tr>
      <w:tr w:rsidR="00ED5008" w14:paraId="11BE04C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EFBBCF" w14:textId="77777777" w:rsidR="00ED5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04AE7F" w14:textId="77777777" w:rsidR="00ED5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A6FDC1" w14:textId="77777777" w:rsidR="00ED5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6190C1" w14:textId="77777777" w:rsidR="00ED5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11.915,53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FB2C6D" w14:textId="77777777" w:rsidR="00ED5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8.540,24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E45C83" w14:textId="77777777" w:rsidR="00ED5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71,7</w:t>
            </w:r>
          </w:p>
        </w:tc>
      </w:tr>
      <w:tr w:rsidR="00ED5008" w14:paraId="3017CC7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CB05F0" w14:textId="77777777" w:rsidR="00ED5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AF9D62" w14:textId="77777777" w:rsidR="00ED5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35803D" w14:textId="77777777" w:rsidR="00ED5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854A27" w14:textId="77777777" w:rsidR="00ED5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2.265.888,15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7A712A" w14:textId="77777777" w:rsidR="00ED5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1.355.677,80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544CED" w14:textId="77777777" w:rsidR="00ED5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59,8</w:t>
            </w:r>
          </w:p>
        </w:tc>
      </w:tr>
      <w:tr w:rsidR="00ED5008" w14:paraId="117073D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0B6C5D" w14:textId="77777777" w:rsidR="00ED5008" w:rsidRDefault="00ED500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48E6AD" w14:textId="77777777" w:rsidR="00ED500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C67235" w14:textId="77777777" w:rsidR="00ED500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1842BC" w14:textId="77777777" w:rsidR="00ED5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2.253.972,62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C4D3EE" w14:textId="77777777" w:rsidR="00ED5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1.347.137,56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031CB1" w14:textId="77777777" w:rsidR="00ED5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59,8</w:t>
            </w:r>
          </w:p>
        </w:tc>
      </w:tr>
      <w:tr w:rsidR="00ED5008" w14:paraId="5993ED5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19BCA7" w14:textId="77777777" w:rsidR="00ED5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672490" w14:textId="77777777" w:rsidR="00ED5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F2969C" w14:textId="77777777" w:rsidR="00ED5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88A089" w14:textId="77777777" w:rsidR="00ED5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8374A5" w14:textId="77777777" w:rsidR="00ED5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1EC5B9" w14:textId="77777777" w:rsidR="00ED5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D5008" w14:paraId="5183BC8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55071" w14:textId="77777777" w:rsidR="00ED5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EBC21D" w14:textId="77777777" w:rsidR="00ED5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829BD1" w14:textId="77777777" w:rsidR="00ED5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A06D21" w14:textId="77777777" w:rsidR="00ED5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125.270,12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875A6A" w14:textId="77777777" w:rsidR="00ED5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182.887,53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A45CAB" w14:textId="77777777" w:rsidR="00ED5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146,0</w:t>
            </w:r>
          </w:p>
        </w:tc>
      </w:tr>
      <w:tr w:rsidR="00ED5008" w14:paraId="56693DE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E4478E" w14:textId="77777777" w:rsidR="00ED5008" w:rsidRDefault="00ED500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99FB7C" w14:textId="77777777" w:rsidR="00ED500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51A946" w14:textId="77777777" w:rsidR="00ED500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D7CB7B" w14:textId="77777777" w:rsidR="00ED5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125.270,12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A5FAA3" w14:textId="77777777" w:rsidR="00ED5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182.887,53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8D0798" w14:textId="77777777" w:rsidR="00ED5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146,0</w:t>
            </w:r>
          </w:p>
        </w:tc>
      </w:tr>
      <w:tr w:rsidR="00ED5008" w14:paraId="1750EF7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782E6B" w14:textId="77777777" w:rsidR="00ED5008" w:rsidRDefault="00ED500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998981" w14:textId="77777777" w:rsidR="00ED500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3CCA0B" w14:textId="77777777" w:rsidR="00ED500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1FD9F8" w14:textId="77777777" w:rsidR="00ED5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70.114,36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F9CDFF" w14:textId="77777777" w:rsidR="00ED5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475.660,55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606D61" w14:textId="77777777" w:rsidR="00ED5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678,4</w:t>
            </w:r>
          </w:p>
        </w:tc>
      </w:tr>
    </w:tbl>
    <w:p w14:paraId="170072AB" w14:textId="77777777" w:rsidR="00ED5008" w:rsidRDefault="00ED5008">
      <w:pPr>
        <w:spacing w:after="0"/>
      </w:pPr>
    </w:p>
    <w:p w14:paraId="073BBEF3" w14:textId="77777777" w:rsidR="00ED5008" w:rsidRDefault="00000000">
      <w:r>
        <w:t xml:space="preserve">Ukupni višak prihoda poslovanja Grada Otočca sa četiri proračunska korisnika: Gacko pučko učilište Otočac, Dječji vrtić Ciciban, Javna ustanova Narodna knjižnica Otočac i Centar za pomoć u kući Otočac iznosi ukupno 2.005.685,64 €. Ukupni manjak prihoda od nefinancijske imovine u izvještajnom razdoblju iznosi 1.347.137,56 EUR kao i manjak od financijske imovine i zaduživanja koji se u cijelosti odnosi na otplatu kredita dodijeljenog od strane HBOR-a Gradu Otočcu za modernizaciju javne rasvjete na području grada Otočca, što u </w:t>
      </w:r>
      <w:r>
        <w:lastRenderedPageBreak/>
        <w:t>konačnici rezultira ukupnim viškom prihoda i primitaka razine 23 u iznosu od 475.660,55 EUR.</w:t>
      </w:r>
    </w:p>
    <w:p w14:paraId="1A1925EE" w14:textId="1917D815" w:rsidR="00ED5008" w:rsidRDefault="00ED5008"/>
    <w:p w14:paraId="51D0D109" w14:textId="77777777" w:rsidR="00ED5008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52F01B3D" w14:textId="77777777" w:rsidR="00ED5008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D5008" w14:paraId="1DA9E0C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51CC40" w14:textId="77777777" w:rsidR="00ED5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158BF7" w14:textId="77777777" w:rsidR="00ED5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A75EF7" w14:textId="77777777" w:rsidR="00ED5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F31A92" w14:textId="77777777" w:rsidR="00ED5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4F4229" w14:textId="77777777" w:rsidR="00ED5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D5008" w14:paraId="5B40E12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203F5B" w14:textId="77777777" w:rsidR="00ED5008" w:rsidRDefault="00ED500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2B477A" w14:textId="77777777" w:rsidR="00ED5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61B662" w14:textId="77777777" w:rsidR="00ED5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9ECE1B" w14:textId="77777777" w:rsidR="00ED5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1.007.700,30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55A8FD" w14:textId="77777777" w:rsidR="00ED5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30B7182" w14:textId="77777777" w:rsidR="00ED5008" w:rsidRDefault="00ED5008">
      <w:pPr>
        <w:spacing w:after="0"/>
      </w:pPr>
    </w:p>
    <w:p w14:paraId="490E7339" w14:textId="77777777" w:rsidR="00ED5008" w:rsidRDefault="00000000">
      <w:r>
        <w:t>Stanje dospjelih obveza na kraju izvještajnog razdoblja 2025. gdoine u iznosu od 1.007.700,30 se u cijelosti  odnosi na Grad Otočac, pri čemu proračunski korisnici nisu imali dospjelih obveza na kraju izvještajnog razdoblja. Ponajveći razlog tolikog iznosa je vođenje sudskog spora s HEP-om d.d. već nekolicinu godinu što potkrepljuje i prekoračenje veće od 365 dana, pa isti predstavlja potencijalnu obvezu na istoj osnovi.</w:t>
      </w:r>
    </w:p>
    <w:p w14:paraId="4A673A3B" w14:textId="77777777" w:rsidR="00ED5008" w:rsidRDefault="00ED5008"/>
    <w:p w14:paraId="7531D22E" w14:textId="77777777" w:rsidR="00ED5008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p w14:paraId="13592C5E" w14:textId="77777777" w:rsidR="00ED5008" w:rsidRDefault="00000000">
      <w:pPr>
        <w:spacing w:line="240" w:lineRule="auto"/>
        <w:jc w:val="both"/>
      </w:pPr>
      <w:r>
        <w:rPr>
          <w:b/>
        </w:rPr>
        <w:t>Unutargrupne transakcije koje su u izvještajima eliminirane</w:t>
      </w:r>
    </w:p>
    <w:p w14:paraId="5F07DD26" w14:textId="77777777" w:rsidR="00ED5008" w:rsidRDefault="00000000">
      <w:r>
        <w:t>Podskupina 367 Prijenosi proračunskim korisnicima iz nadležnog proračuna za financiranje redovne djelatnosti za 2025. godini u ukupnom iznosu od 1.373.185,98 EUR. Grad je financirao 4 proračunska korisnika i to: Gacko pučko otvoreno učilište, Dječji vrtić Ciciban, Javnu ustanovu Narodnu knjižnicu i Centar za pomoć.</w:t>
      </w:r>
    </w:p>
    <w:p w14:paraId="4BBBF430" w14:textId="77777777" w:rsidR="00ED5008" w:rsidRDefault="00ED5008"/>
    <w:p w14:paraId="0493B92C" w14:textId="77777777" w:rsidR="00ED5008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p w14:paraId="32337765" w14:textId="77777777" w:rsidR="00ED5008" w:rsidRDefault="00000000">
      <w:pPr>
        <w:spacing w:line="240" w:lineRule="auto"/>
        <w:jc w:val="both"/>
      </w:pPr>
      <w:r>
        <w:rPr>
          <w:b/>
        </w:rPr>
        <w:t xml:space="preserve">Manjak ili višak u poslovanju grupe i pregled strukture manjka/viška po proračunskim korisnicima </w:t>
      </w:r>
    </w:p>
    <w:p w14:paraId="7B78302F" w14:textId="77777777" w:rsidR="00ED5008" w:rsidRDefault="00000000">
      <w:r>
        <w:t>PRIHODI I PRIMICI: Razred 6: 7.642.237,20 EUR Razred 7: 8.540,24 EUR Razred 8: 0,00 EUR, RASHODI I IZDACI: Razred 3: 5.636.551,56 EUR Razred 4: 1.355.677,80 EUR Razred 5: 182.887,53 EUR Ukupno rashodi/izdaci: 7.175.116,89 EUR  Prihodi i primici: 7.650.777,44 EUR Višak: 475.660,55EUR. Manjak prihoda i primitaka za 2025. godinu iznosi 359.499,81 EUR od čega po pojedinim korisnicima kako slijedi: manjak Grad Otočac: - 277.931,87 EUR Proračunski korisnici: - manjak Gacko pučko otvoreno učilište: - 21.028,53 EUR - manjak Dječji vrtić Ciciban: - 48.244,21 EUR - manjak Centar za pomoć u kući: 4.349,19EUR - manjak Javna ustanova narodna knjižnica: - 7.946,01 EUR.</w:t>
      </w:r>
    </w:p>
    <w:p w14:paraId="4CDD7AC0" w14:textId="77777777" w:rsidR="00ED5008" w:rsidRDefault="00ED5008"/>
    <w:sectPr w:rsidR="00ED5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08"/>
    <w:rsid w:val="000D6388"/>
    <w:rsid w:val="00120425"/>
    <w:rsid w:val="00AE4328"/>
    <w:rsid w:val="00ED5008"/>
    <w:rsid w:val="00F2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9A115"/>
  <w15:docId w15:val="{C373844F-5EC7-42F0-AD2D-3B656A5B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Nikola  Bunjevčević</cp:lastModifiedBy>
  <cp:revision>2</cp:revision>
  <cp:lastPrinted>2026-03-03T12:17:00Z</cp:lastPrinted>
  <dcterms:created xsi:type="dcterms:W3CDTF">2026-03-03T13:02:00Z</dcterms:created>
  <dcterms:modified xsi:type="dcterms:W3CDTF">2026-03-03T13:02:00Z</dcterms:modified>
</cp:coreProperties>
</file>